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EF" w:rsidRDefault="008C14EF" w:rsidP="00636758">
      <w:pPr>
        <w:spacing w:line="240" w:lineRule="auto"/>
        <w:ind w:left="-993" w:right="-993" w:firstLine="0"/>
        <w:jc w:val="center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993C409" wp14:editId="34D47486">
            <wp:simplePos x="0" y="0"/>
            <wp:positionH relativeFrom="margin">
              <wp:posOffset>-511175</wp:posOffset>
            </wp:positionH>
            <wp:positionV relativeFrom="margin">
              <wp:posOffset>-267335</wp:posOffset>
            </wp:positionV>
            <wp:extent cx="1211580" cy="1160145"/>
            <wp:effectExtent l="0" t="0" r="7620" b="1905"/>
            <wp:wrapSquare wrapText="bothSides"/>
            <wp:docPr id="2" name="Obrázek 1" descr="C:\Users\MonikaO\Desktop\logo ty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MonikaO\Desktop\logo tym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586F7D8" wp14:editId="35DEF807">
            <wp:simplePos x="0" y="0"/>
            <wp:positionH relativeFrom="column">
              <wp:posOffset>5300980</wp:posOffset>
            </wp:positionH>
            <wp:positionV relativeFrom="paragraph">
              <wp:posOffset>-318770</wp:posOffset>
            </wp:positionV>
            <wp:extent cx="1009650" cy="1150620"/>
            <wp:effectExtent l="19050" t="0" r="0" b="0"/>
            <wp:wrapSquare wrapText="bothSides"/>
            <wp:docPr id="1" name="irc_mi" descr="http://nepomuk.pionyr.cz/archiv/akce/foto/d2007/foto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epomuk.pionyr.cz/archiv/akce/foto/d2007/foto1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Středisko volného času, p. o. – TYMY </w:t>
      </w:r>
      <w:proofErr w:type="spellStart"/>
      <w:r>
        <w:rPr>
          <w:b/>
        </w:rPr>
        <w:t>Všetuly</w:t>
      </w:r>
      <w:proofErr w:type="spellEnd"/>
      <w:r>
        <w:rPr>
          <w:b/>
        </w:rPr>
        <w:t xml:space="preserve"> ve spolupráci s PS Dr. Mirko </w:t>
      </w:r>
      <w:proofErr w:type="spellStart"/>
      <w:r>
        <w:rPr>
          <w:b/>
        </w:rPr>
        <w:t>Očadlíka</w:t>
      </w:r>
      <w:proofErr w:type="spellEnd"/>
      <w:r>
        <w:rPr>
          <w:b/>
        </w:rPr>
        <w:t xml:space="preserve"> Holešov a Zlínskou krajskou radou Pionýra</w:t>
      </w:r>
    </w:p>
    <w:p w:rsidR="008C14EF" w:rsidRPr="00636758" w:rsidRDefault="008C14EF" w:rsidP="00636758">
      <w:pPr>
        <w:spacing w:line="240" w:lineRule="auto"/>
        <w:ind w:left="-993" w:right="-993"/>
        <w:rPr>
          <w:sz w:val="16"/>
          <w:szCs w:val="16"/>
        </w:rPr>
      </w:pPr>
    </w:p>
    <w:p w:rsidR="00A2292A" w:rsidRDefault="00A2292A" w:rsidP="00636758">
      <w:pPr>
        <w:ind w:left="-993" w:right="-993"/>
      </w:pPr>
    </w:p>
    <w:p w:rsidR="008C14EF" w:rsidRDefault="008C14EF" w:rsidP="004A07B5">
      <w:pPr>
        <w:ind w:left="-993" w:right="-993"/>
        <w:jc w:val="center"/>
        <w:rPr>
          <w:b/>
          <w:sz w:val="36"/>
          <w:szCs w:val="36"/>
        </w:rPr>
      </w:pPr>
      <w:r w:rsidRPr="00EA5AF7">
        <w:rPr>
          <w:b/>
          <w:sz w:val="36"/>
          <w:szCs w:val="36"/>
        </w:rPr>
        <w:t>Oblastní kolo DĚTSKÁ PORTA</w:t>
      </w:r>
      <w:r w:rsidR="00636758">
        <w:rPr>
          <w:b/>
          <w:sz w:val="36"/>
          <w:szCs w:val="36"/>
        </w:rPr>
        <w:t xml:space="preserve"> </w:t>
      </w:r>
      <w:r w:rsidR="005E46DE">
        <w:rPr>
          <w:b/>
          <w:sz w:val="36"/>
          <w:szCs w:val="36"/>
        </w:rPr>
        <w:t>2013</w:t>
      </w:r>
      <w:r w:rsidR="00791FA8">
        <w:rPr>
          <w:b/>
          <w:sz w:val="36"/>
          <w:szCs w:val="36"/>
        </w:rPr>
        <w:br/>
        <w:t xml:space="preserve">       </w:t>
      </w:r>
      <w:r w:rsidR="0037433B">
        <w:rPr>
          <w:b/>
          <w:sz w:val="36"/>
          <w:szCs w:val="36"/>
        </w:rPr>
        <w:t>a</w:t>
      </w:r>
      <w:r w:rsidRPr="00EA5AF7">
        <w:rPr>
          <w:b/>
          <w:sz w:val="36"/>
          <w:szCs w:val="36"/>
        </w:rPr>
        <w:t xml:space="preserve"> MELODIE 2013</w:t>
      </w:r>
    </w:p>
    <w:p w:rsidR="004A07B5" w:rsidRPr="004A07B5" w:rsidRDefault="004A07B5" w:rsidP="004A07B5">
      <w:pPr>
        <w:ind w:left="-993" w:right="-993"/>
        <w:jc w:val="center"/>
        <w:rPr>
          <w:sz w:val="36"/>
          <w:szCs w:val="36"/>
        </w:rPr>
      </w:pPr>
      <w:r>
        <w:rPr>
          <w:b/>
          <w:sz w:val="36"/>
          <w:szCs w:val="36"/>
        </w:rPr>
        <w:t>PROPOZICE</w:t>
      </w:r>
    </w:p>
    <w:p w:rsidR="008C14EF" w:rsidRDefault="008C14EF" w:rsidP="00636758">
      <w:pPr>
        <w:ind w:left="-993" w:right="-993"/>
        <w:jc w:val="center"/>
      </w:pPr>
      <w:r>
        <w:t>Srdečně Vás zveme na oblastní kolo hudební soutěže Dětská porta a Melodie 2013.</w:t>
      </w:r>
    </w:p>
    <w:p w:rsidR="008C14EF" w:rsidRDefault="008C14EF" w:rsidP="007165E9">
      <w:pPr>
        <w:ind w:left="-993" w:right="-993" w:firstLine="0"/>
        <w:jc w:val="center"/>
      </w:pPr>
      <w:r>
        <w:t>Vítězové jednotlivých kategorií postupují do republikového finále, které se koná v Praze od 31. 1. – 1.</w:t>
      </w:r>
      <w:r w:rsidR="005E46DE">
        <w:t xml:space="preserve"> 2. 2014</w:t>
      </w:r>
      <w:r>
        <w:t xml:space="preserve"> v Divadle „Za plotem“ – Praha 8.</w:t>
      </w:r>
    </w:p>
    <w:p w:rsidR="008C14EF" w:rsidRPr="00636758" w:rsidRDefault="008C14EF" w:rsidP="00636758">
      <w:pPr>
        <w:ind w:left="-993" w:right="-993"/>
        <w:rPr>
          <w:sz w:val="8"/>
          <w:szCs w:val="8"/>
        </w:rPr>
      </w:pPr>
    </w:p>
    <w:p w:rsidR="008C14EF" w:rsidRPr="0037433B" w:rsidRDefault="008C14EF" w:rsidP="00636758">
      <w:pPr>
        <w:ind w:left="-993" w:right="-993"/>
        <w:rPr>
          <w:b/>
          <w:sz w:val="28"/>
          <w:szCs w:val="28"/>
          <w:u w:val="single"/>
        </w:rPr>
      </w:pPr>
      <w:r w:rsidRPr="0037433B">
        <w:rPr>
          <w:b/>
          <w:sz w:val="28"/>
          <w:szCs w:val="28"/>
          <w:u w:val="single"/>
        </w:rPr>
        <w:t>Oblastní kolo:</w:t>
      </w:r>
    </w:p>
    <w:p w:rsidR="008C14EF" w:rsidRDefault="008C14EF" w:rsidP="00636758">
      <w:pPr>
        <w:ind w:left="-993" w:right="-993"/>
      </w:pPr>
      <w:r w:rsidRPr="0037433B">
        <w:rPr>
          <w:b/>
        </w:rPr>
        <w:t>Kdy:</w:t>
      </w:r>
      <w:r>
        <w:tab/>
      </w:r>
      <w:r>
        <w:tab/>
      </w:r>
      <w:r>
        <w:tab/>
        <w:t>sobota 9. 11. 2013</w:t>
      </w:r>
    </w:p>
    <w:p w:rsidR="008C14EF" w:rsidRDefault="008C14EF" w:rsidP="00636758">
      <w:pPr>
        <w:ind w:left="-993" w:right="-993"/>
      </w:pPr>
      <w:r w:rsidRPr="0037433B">
        <w:rPr>
          <w:b/>
        </w:rPr>
        <w:t>Kde:</w:t>
      </w:r>
      <w:r>
        <w:tab/>
      </w:r>
      <w:r>
        <w:tab/>
      </w:r>
      <w:r>
        <w:tab/>
        <w:t>sál SVČ Tymy</w:t>
      </w:r>
      <w:r w:rsidR="001C413C">
        <w:t xml:space="preserve">, Sokolská 70, Holešov - </w:t>
      </w:r>
      <w:proofErr w:type="spellStart"/>
      <w:r w:rsidR="001C413C">
        <w:t>Všetuly</w:t>
      </w:r>
      <w:proofErr w:type="spellEnd"/>
    </w:p>
    <w:p w:rsidR="008C14EF" w:rsidRDefault="00EA5AF7" w:rsidP="00636758">
      <w:pPr>
        <w:ind w:left="-993" w:right="-993"/>
        <w:rPr>
          <w:vertAlign w:val="superscript"/>
        </w:rPr>
      </w:pPr>
      <w:r w:rsidRPr="0037433B">
        <w:rPr>
          <w:b/>
        </w:rPr>
        <w:t>V kolik:</w:t>
      </w:r>
      <w:r w:rsidR="005E46DE">
        <w:tab/>
      </w:r>
      <w:r w:rsidR="005E46DE">
        <w:tab/>
      </w:r>
      <w:r w:rsidR="005E46DE">
        <w:tab/>
        <w:t>od 10</w:t>
      </w:r>
      <w:r w:rsidRPr="00EA5AF7">
        <w:rPr>
          <w:vertAlign w:val="superscript"/>
        </w:rPr>
        <w:t>00</w:t>
      </w:r>
      <w:r w:rsidR="005E46DE">
        <w:t>- prezentace soutěžících od 9</w:t>
      </w:r>
      <w:r w:rsidRPr="00EA5AF7">
        <w:rPr>
          <w:vertAlign w:val="superscript"/>
        </w:rPr>
        <w:t>00</w:t>
      </w:r>
      <w:r w:rsidR="005E46DE">
        <w:t xml:space="preserve"> do 10</w:t>
      </w:r>
      <w:r w:rsidRPr="00EA5AF7">
        <w:rPr>
          <w:vertAlign w:val="superscript"/>
        </w:rPr>
        <w:t>00</w:t>
      </w:r>
    </w:p>
    <w:p w:rsidR="00EA5AF7" w:rsidRDefault="00EA5AF7" w:rsidP="00636758">
      <w:pPr>
        <w:ind w:left="-993" w:right="-993"/>
      </w:pPr>
      <w:r w:rsidRPr="0037433B">
        <w:rPr>
          <w:b/>
        </w:rPr>
        <w:t>Účastnický poplatek:</w:t>
      </w:r>
      <w:r>
        <w:tab/>
        <w:t>30 Kč/ soutěžící osoba</w:t>
      </w:r>
    </w:p>
    <w:p w:rsidR="00EA5AF7" w:rsidRDefault="00EA5AF7" w:rsidP="00636758">
      <w:pPr>
        <w:ind w:left="-993" w:right="-993"/>
      </w:pPr>
      <w:r w:rsidRPr="0037433B">
        <w:rPr>
          <w:b/>
        </w:rPr>
        <w:t>Počet skladeb:</w:t>
      </w:r>
      <w:r w:rsidRPr="0037433B">
        <w:rPr>
          <w:b/>
        </w:rPr>
        <w:tab/>
      </w:r>
      <w:r w:rsidR="005E46DE">
        <w:tab/>
        <w:t xml:space="preserve">2 (z toho </w:t>
      </w:r>
      <w:r>
        <w:t>alespoň jedna česká</w:t>
      </w:r>
      <w:r w:rsidR="005E46DE">
        <w:t>)</w:t>
      </w:r>
    </w:p>
    <w:p w:rsidR="00EA5AF7" w:rsidRPr="00636758" w:rsidRDefault="00EA5AF7" w:rsidP="00636758">
      <w:pPr>
        <w:ind w:left="-993" w:right="-993"/>
        <w:rPr>
          <w:sz w:val="10"/>
          <w:szCs w:val="10"/>
        </w:rPr>
      </w:pPr>
    </w:p>
    <w:p w:rsidR="00EA5AF7" w:rsidRDefault="005E46DE" w:rsidP="00636758">
      <w:pPr>
        <w:ind w:left="-993" w:right="-993"/>
        <w:jc w:val="center"/>
      </w:pPr>
      <w:r>
        <w:t>Zahájení a průběh soutěže: 10</w:t>
      </w:r>
      <w:r w:rsidR="00EA5AF7" w:rsidRPr="00EA5AF7">
        <w:rPr>
          <w:vertAlign w:val="superscript"/>
        </w:rPr>
        <w:t>00</w:t>
      </w:r>
      <w:r w:rsidR="00EA5AF7">
        <w:t xml:space="preserve"> –</w:t>
      </w:r>
      <w:r>
        <w:t xml:space="preserve"> 14</w:t>
      </w:r>
      <w:r w:rsidR="00EA5AF7" w:rsidRPr="00EA5AF7">
        <w:rPr>
          <w:vertAlign w:val="superscript"/>
        </w:rPr>
        <w:t>00</w:t>
      </w:r>
      <w:r w:rsidR="00EA5AF7">
        <w:t xml:space="preserve"> (</w:t>
      </w:r>
      <w:r w:rsidR="00EA5AF7" w:rsidRPr="00EA5AF7">
        <w:rPr>
          <w:sz w:val="20"/>
          <w:szCs w:val="20"/>
        </w:rPr>
        <w:t>čas je orientační, záleží na počtu soutěžících</w:t>
      </w:r>
      <w:r w:rsidR="00EA5AF7">
        <w:t>)</w:t>
      </w:r>
    </w:p>
    <w:p w:rsidR="00EA5AF7" w:rsidRDefault="00EA5AF7" w:rsidP="00636758">
      <w:pPr>
        <w:ind w:left="-993" w:right="-993"/>
        <w:jc w:val="center"/>
      </w:pPr>
      <w:r>
        <w:t>V průběhu celé soutěže zajištěno občerstvení – bufet.</w:t>
      </w:r>
      <w:r w:rsidR="00636758">
        <w:t xml:space="preserve"> </w:t>
      </w:r>
      <w:r>
        <w:t>V sále je zajištěno ozvučení.</w:t>
      </w:r>
    </w:p>
    <w:p w:rsidR="00EA5AF7" w:rsidRPr="0037433B" w:rsidRDefault="00EA5AF7" w:rsidP="00636758">
      <w:pPr>
        <w:ind w:left="-993" w:right="-993"/>
        <w:jc w:val="center"/>
        <w:rPr>
          <w:sz w:val="12"/>
          <w:szCs w:val="12"/>
        </w:rPr>
      </w:pPr>
    </w:p>
    <w:p w:rsidR="00EA5AF7" w:rsidRPr="00636758" w:rsidRDefault="00EA5AF7" w:rsidP="00636758">
      <w:pPr>
        <w:ind w:left="-993" w:right="-993"/>
        <w:rPr>
          <w:b/>
          <w:sz w:val="28"/>
          <w:szCs w:val="28"/>
          <w:u w:val="single"/>
        </w:rPr>
      </w:pPr>
      <w:r w:rsidRPr="00636758">
        <w:rPr>
          <w:b/>
          <w:sz w:val="28"/>
          <w:szCs w:val="28"/>
          <w:u w:val="single"/>
        </w:rPr>
        <w:t>Rozpis jednotlivých kategorií:</w:t>
      </w:r>
    </w:p>
    <w:p w:rsidR="00EA5AF7" w:rsidRPr="00636758" w:rsidRDefault="00636758" w:rsidP="00636758">
      <w:pPr>
        <w:ind w:left="-993" w:right="-993"/>
        <w:rPr>
          <w:b/>
        </w:rPr>
      </w:pPr>
      <w:r w:rsidRPr="00636758">
        <w:rPr>
          <w:b/>
        </w:rPr>
        <w:t>Jednotlivci a dua</w:t>
      </w:r>
    </w:p>
    <w:p w:rsidR="00636758" w:rsidRDefault="00636758" w:rsidP="00636758">
      <w:pPr>
        <w:ind w:left="-993" w:right="-993"/>
      </w:pPr>
      <w:r>
        <w:t>JA</w:t>
      </w:r>
      <w:r>
        <w:tab/>
      </w:r>
      <w:r w:rsidR="005E46DE">
        <w:t>do 10 let</w:t>
      </w:r>
    </w:p>
    <w:p w:rsidR="00636758" w:rsidRDefault="00636758" w:rsidP="00636758">
      <w:pPr>
        <w:ind w:left="-993" w:right="-993"/>
      </w:pPr>
      <w:r>
        <w:t>JB</w:t>
      </w:r>
      <w:r>
        <w:tab/>
      </w:r>
      <w:r w:rsidR="005E46DE">
        <w:t>11 – 13 let</w:t>
      </w:r>
    </w:p>
    <w:p w:rsidR="00636758" w:rsidRDefault="00636758" w:rsidP="00636758">
      <w:pPr>
        <w:ind w:left="-993" w:right="-993"/>
      </w:pPr>
      <w:r>
        <w:t>JC</w:t>
      </w:r>
      <w:r>
        <w:tab/>
      </w:r>
      <w:r w:rsidR="005E46DE">
        <w:t>14 - 16</w:t>
      </w:r>
      <w:r>
        <w:t xml:space="preserve"> let</w:t>
      </w:r>
    </w:p>
    <w:p w:rsidR="005E46DE" w:rsidRDefault="005E46DE" w:rsidP="00636758">
      <w:pPr>
        <w:ind w:left="-993" w:right="-993"/>
      </w:pPr>
      <w:r>
        <w:t>JD</w:t>
      </w:r>
      <w:r>
        <w:tab/>
        <w:t>17 – 20 let</w:t>
      </w:r>
    </w:p>
    <w:p w:rsidR="005E46DE" w:rsidRDefault="005E46DE" w:rsidP="00636758">
      <w:pPr>
        <w:ind w:left="-993" w:right="-993"/>
      </w:pPr>
      <w:r>
        <w:t>JE</w:t>
      </w:r>
      <w:r>
        <w:tab/>
        <w:t>21 – 26 let</w:t>
      </w:r>
    </w:p>
    <w:p w:rsidR="00636758" w:rsidRPr="00791FA8" w:rsidRDefault="00636758" w:rsidP="00791FA8">
      <w:pPr>
        <w:ind w:left="-993" w:right="-993"/>
      </w:pPr>
      <w:r>
        <w:t>JP</w:t>
      </w:r>
      <w:r>
        <w:tab/>
        <w:t>15 let a mladší s hudebním doprovodem dosp</w:t>
      </w:r>
      <w:r w:rsidR="00791FA8">
        <w:t>ělé osoby nebo hudbou na nosiči</w:t>
      </w:r>
    </w:p>
    <w:p w:rsidR="00636758" w:rsidRPr="00636758" w:rsidRDefault="00636758" w:rsidP="00636758">
      <w:pPr>
        <w:ind w:left="-993" w:right="-993"/>
        <w:rPr>
          <w:b/>
        </w:rPr>
      </w:pPr>
      <w:r w:rsidRPr="00636758">
        <w:rPr>
          <w:b/>
        </w:rPr>
        <w:t>Tria a hudební skupiny</w:t>
      </w:r>
    </w:p>
    <w:p w:rsidR="00636758" w:rsidRDefault="00636758" w:rsidP="00636758">
      <w:pPr>
        <w:ind w:left="-993" w:right="-993"/>
      </w:pPr>
      <w:r>
        <w:t>SA</w:t>
      </w:r>
      <w:r>
        <w:tab/>
        <w:t>15 let a mladší</w:t>
      </w:r>
    </w:p>
    <w:p w:rsidR="00636758" w:rsidRDefault="00636758" w:rsidP="00636758">
      <w:pPr>
        <w:ind w:left="-993" w:right="-993"/>
      </w:pPr>
      <w:r>
        <w:t>SB</w:t>
      </w:r>
      <w:r>
        <w:tab/>
        <w:t>16 – 19 let</w:t>
      </w:r>
    </w:p>
    <w:p w:rsidR="00636758" w:rsidRDefault="00636758" w:rsidP="00636758">
      <w:pPr>
        <w:ind w:left="-993" w:right="-993"/>
      </w:pPr>
      <w:r>
        <w:t>SC</w:t>
      </w:r>
      <w:r>
        <w:tab/>
        <w:t>20 – 26 let</w:t>
      </w:r>
    </w:p>
    <w:p w:rsidR="00636758" w:rsidRDefault="00636758" w:rsidP="00636758">
      <w:pPr>
        <w:ind w:left="-993" w:right="-993"/>
      </w:pPr>
      <w:r>
        <w:t>SP</w:t>
      </w:r>
      <w:r>
        <w:tab/>
        <w:t>skupina dětí do 15 let s pedagogickým doprovodem</w:t>
      </w:r>
    </w:p>
    <w:p w:rsidR="001C413C" w:rsidRDefault="001C413C">
      <w:pPr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1C413C" w:rsidRPr="005E46DE" w:rsidRDefault="005E46DE" w:rsidP="001C413C">
      <w:pPr>
        <w:ind w:left="-993" w:right="-993"/>
        <w:rPr>
          <w:b/>
        </w:rPr>
      </w:pPr>
      <w:r w:rsidRPr="005E46DE">
        <w:rPr>
          <w:b/>
        </w:rPr>
        <w:lastRenderedPageBreak/>
        <w:t>Hudební nástroje</w:t>
      </w:r>
      <w:r w:rsidR="001C413C">
        <w:rPr>
          <w:b/>
        </w:rPr>
        <w:t xml:space="preserve"> – jednotlivci, dua</w:t>
      </w:r>
    </w:p>
    <w:p w:rsidR="005E46DE" w:rsidRDefault="005E46DE" w:rsidP="00636758">
      <w:pPr>
        <w:ind w:left="-993" w:right="-993"/>
      </w:pPr>
      <w:proofErr w:type="gramStart"/>
      <w:r>
        <w:t>NA</w:t>
      </w:r>
      <w:proofErr w:type="gramEnd"/>
      <w:r>
        <w:tab/>
        <w:t>do 10 let</w:t>
      </w:r>
    </w:p>
    <w:p w:rsidR="005E46DE" w:rsidRDefault="005E46DE" w:rsidP="00636758">
      <w:pPr>
        <w:ind w:left="-993" w:right="-993"/>
      </w:pPr>
      <w:r>
        <w:t>NB</w:t>
      </w:r>
      <w:r>
        <w:tab/>
        <w:t>11 – 13 let</w:t>
      </w:r>
    </w:p>
    <w:p w:rsidR="005E46DE" w:rsidRDefault="005E46DE" w:rsidP="00636758">
      <w:pPr>
        <w:ind w:left="-993" w:right="-993"/>
      </w:pPr>
      <w:r>
        <w:t>NC</w:t>
      </w:r>
      <w:r>
        <w:tab/>
        <w:t>14 – 16 let</w:t>
      </w:r>
    </w:p>
    <w:p w:rsidR="005E46DE" w:rsidRDefault="005E46DE" w:rsidP="00636758">
      <w:pPr>
        <w:ind w:left="-993" w:right="-993"/>
      </w:pPr>
      <w:r>
        <w:t>ND</w:t>
      </w:r>
      <w:r>
        <w:tab/>
        <w:t>17 -20 let</w:t>
      </w:r>
    </w:p>
    <w:p w:rsidR="005E46DE" w:rsidRDefault="005E46DE" w:rsidP="00636758">
      <w:pPr>
        <w:ind w:left="-993" w:right="-993"/>
      </w:pPr>
      <w:r>
        <w:t>NE</w:t>
      </w:r>
      <w:r>
        <w:tab/>
        <w:t>21 – 26 let</w:t>
      </w:r>
    </w:p>
    <w:p w:rsidR="001C413C" w:rsidRDefault="001C413C" w:rsidP="001C413C">
      <w:pPr>
        <w:ind w:left="-993" w:right="-993"/>
        <w:rPr>
          <w:b/>
        </w:rPr>
      </w:pPr>
      <w:r w:rsidRPr="001C413C">
        <w:rPr>
          <w:b/>
        </w:rPr>
        <w:t>Hudební nástroje – tria a skupiny</w:t>
      </w:r>
    </w:p>
    <w:p w:rsidR="001C413C" w:rsidRPr="001C413C" w:rsidRDefault="001C413C" w:rsidP="001C413C">
      <w:pPr>
        <w:ind w:left="-993" w:right="-993"/>
      </w:pPr>
      <w:r w:rsidRPr="001C413C">
        <w:t>OA</w:t>
      </w:r>
      <w:r w:rsidRPr="001C413C">
        <w:tab/>
        <w:t>do 15 let</w:t>
      </w:r>
    </w:p>
    <w:p w:rsidR="001C413C" w:rsidRPr="001C413C" w:rsidRDefault="001C413C" w:rsidP="001C413C">
      <w:pPr>
        <w:ind w:left="-993" w:right="-993"/>
      </w:pPr>
      <w:r w:rsidRPr="001C413C">
        <w:t>OB</w:t>
      </w:r>
      <w:r w:rsidRPr="001C413C">
        <w:tab/>
        <w:t>16 – 19 let</w:t>
      </w:r>
    </w:p>
    <w:p w:rsidR="001C413C" w:rsidRDefault="001C413C" w:rsidP="001C413C">
      <w:pPr>
        <w:ind w:left="-993" w:right="-993"/>
      </w:pPr>
      <w:r w:rsidRPr="001C413C">
        <w:t>OC</w:t>
      </w:r>
      <w:r w:rsidRPr="001C413C">
        <w:tab/>
        <w:t>20 – 26 let</w:t>
      </w:r>
    </w:p>
    <w:p w:rsidR="001C413C" w:rsidRDefault="001C413C" w:rsidP="001C413C">
      <w:pPr>
        <w:ind w:left="-993" w:right="-993"/>
      </w:pPr>
      <w:r>
        <w:t>OP</w:t>
      </w:r>
      <w:r>
        <w:tab/>
        <w:t>skupina dětí do 15 let s pedagogickým doprovodem</w:t>
      </w:r>
    </w:p>
    <w:p w:rsidR="001C413C" w:rsidRPr="001C413C" w:rsidRDefault="001C413C" w:rsidP="001C413C">
      <w:pPr>
        <w:ind w:left="-993" w:right="-993"/>
      </w:pPr>
    </w:p>
    <w:p w:rsidR="005E46DE" w:rsidRPr="001C413C" w:rsidRDefault="001C413C" w:rsidP="001C413C">
      <w:pPr>
        <w:ind w:left="-993" w:right="-993"/>
        <w:jc w:val="center"/>
        <w:rPr>
          <w:b/>
        </w:rPr>
      </w:pPr>
      <w:r w:rsidRPr="001C413C">
        <w:rPr>
          <w:b/>
        </w:rPr>
        <w:t>Pro zařazení do kategorie je rozhodující den narození. U skupin věk nejstaršího člena.</w:t>
      </w:r>
    </w:p>
    <w:p w:rsidR="00636758" w:rsidRPr="00636758" w:rsidRDefault="00636758" w:rsidP="00636758">
      <w:pPr>
        <w:ind w:left="-993" w:right="-993"/>
        <w:rPr>
          <w:sz w:val="8"/>
          <w:szCs w:val="8"/>
        </w:rPr>
      </w:pPr>
    </w:p>
    <w:p w:rsidR="00EA5AF7" w:rsidRPr="00EA5AF7" w:rsidRDefault="00EA5AF7" w:rsidP="00636758">
      <w:pPr>
        <w:ind w:left="-993" w:right="-993" w:firstLine="0"/>
        <w:jc w:val="center"/>
        <w:rPr>
          <w:b/>
        </w:rPr>
      </w:pPr>
      <w:r w:rsidRPr="00EA5AF7">
        <w:rPr>
          <w:b/>
        </w:rPr>
        <w:t xml:space="preserve">Přihlášku si vyzvedněte v SVČ </w:t>
      </w:r>
      <w:r w:rsidR="00636758">
        <w:rPr>
          <w:b/>
        </w:rPr>
        <w:t xml:space="preserve">nebo možnost zaslat na email </w:t>
      </w:r>
      <w:r w:rsidRPr="00EA5AF7">
        <w:rPr>
          <w:b/>
        </w:rPr>
        <w:t>(bližší informace a případné dotazy na email: vsetuly@centrum.cz)</w:t>
      </w:r>
    </w:p>
    <w:p w:rsidR="00EA5AF7" w:rsidRPr="00636758" w:rsidRDefault="00EA5AF7" w:rsidP="00636758">
      <w:pPr>
        <w:ind w:left="-993" w:right="-993"/>
        <w:jc w:val="center"/>
        <w:rPr>
          <w:sz w:val="8"/>
          <w:szCs w:val="8"/>
        </w:rPr>
      </w:pPr>
    </w:p>
    <w:p w:rsidR="00EA5AF7" w:rsidRPr="00636758" w:rsidRDefault="00EA5AF7" w:rsidP="00636758">
      <w:pPr>
        <w:ind w:left="-993" w:right="-993" w:firstLine="0"/>
        <w:jc w:val="center"/>
        <w:rPr>
          <w:b/>
          <w:sz w:val="32"/>
          <w:szCs w:val="32"/>
          <w:u w:val="single"/>
        </w:rPr>
      </w:pPr>
      <w:r w:rsidRPr="00636758">
        <w:rPr>
          <w:b/>
          <w:sz w:val="32"/>
          <w:szCs w:val="32"/>
        </w:rPr>
        <w:t xml:space="preserve">Řádně vyplněnou přihlášku – tzn. všechny údaje! – odevzdejte nejpozději </w:t>
      </w:r>
      <w:r w:rsidR="005E46DE">
        <w:rPr>
          <w:b/>
          <w:sz w:val="32"/>
          <w:szCs w:val="32"/>
        </w:rPr>
        <w:br/>
      </w:r>
      <w:r w:rsidRPr="00636758">
        <w:rPr>
          <w:b/>
          <w:sz w:val="32"/>
          <w:szCs w:val="32"/>
        </w:rPr>
        <w:t xml:space="preserve">do </w:t>
      </w:r>
      <w:r w:rsidRPr="00636758">
        <w:rPr>
          <w:b/>
          <w:sz w:val="32"/>
          <w:szCs w:val="32"/>
          <w:u w:val="single"/>
        </w:rPr>
        <w:t>25. 10. 2013!</w:t>
      </w:r>
    </w:p>
    <w:p w:rsidR="00EA5AF7" w:rsidRPr="00636758" w:rsidRDefault="00EA5AF7" w:rsidP="00636758">
      <w:pPr>
        <w:ind w:left="-993" w:right="-993" w:firstLine="0"/>
        <w:jc w:val="center"/>
        <w:rPr>
          <w:sz w:val="10"/>
          <w:szCs w:val="10"/>
        </w:rPr>
      </w:pPr>
    </w:p>
    <w:p w:rsidR="00EA5AF7" w:rsidRPr="00636758" w:rsidRDefault="00EA5AF7" w:rsidP="00636758">
      <w:pPr>
        <w:ind w:left="-993" w:right="-993" w:firstLine="0"/>
        <w:jc w:val="center"/>
        <w:rPr>
          <w:sz w:val="20"/>
          <w:szCs w:val="20"/>
        </w:rPr>
      </w:pPr>
      <w:r w:rsidRPr="00636758">
        <w:rPr>
          <w:sz w:val="20"/>
          <w:szCs w:val="20"/>
        </w:rPr>
        <w:t>Těšíme se na setkání s rodiči a příznivci dětského muzicírování.</w:t>
      </w:r>
    </w:p>
    <w:p w:rsidR="00EA5AF7" w:rsidRPr="00636758" w:rsidRDefault="00EA5AF7" w:rsidP="00636758">
      <w:pPr>
        <w:ind w:left="-993" w:right="-993" w:firstLine="0"/>
        <w:jc w:val="center"/>
        <w:rPr>
          <w:sz w:val="20"/>
          <w:szCs w:val="20"/>
        </w:rPr>
      </w:pPr>
      <w:r w:rsidRPr="00636758">
        <w:rPr>
          <w:sz w:val="20"/>
          <w:szCs w:val="20"/>
        </w:rPr>
        <w:t>Vystoupení před publikem děti hodně motivuje a dává tak dětskému snažení jiný rozměr.</w:t>
      </w:r>
    </w:p>
    <w:p w:rsidR="00EA5AF7" w:rsidRDefault="00EA5AF7" w:rsidP="00636758">
      <w:pPr>
        <w:ind w:left="-993" w:right="-993" w:firstLine="0"/>
        <w:jc w:val="center"/>
        <w:rPr>
          <w:sz w:val="20"/>
          <w:szCs w:val="20"/>
        </w:rPr>
      </w:pPr>
      <w:r w:rsidRPr="00636758">
        <w:rPr>
          <w:sz w:val="20"/>
          <w:szCs w:val="20"/>
        </w:rPr>
        <w:t>Vystupujícím dětem přejeme šťastný výběr písniček a hodně úspěchů v jejich interpretaci.</w:t>
      </w:r>
    </w:p>
    <w:p w:rsidR="001C413C" w:rsidRDefault="001C413C" w:rsidP="001C413C">
      <w:pPr>
        <w:ind w:right="-993" w:firstLine="0"/>
        <w:rPr>
          <w:szCs w:val="24"/>
        </w:rPr>
      </w:pPr>
    </w:p>
    <w:p w:rsidR="001C413C" w:rsidRDefault="001C413C" w:rsidP="001C413C">
      <w:pPr>
        <w:ind w:left="-993" w:right="-426" w:firstLine="0"/>
        <w:jc w:val="right"/>
        <w:rPr>
          <w:szCs w:val="24"/>
        </w:rPr>
      </w:pPr>
    </w:p>
    <w:p w:rsidR="001C413C" w:rsidRDefault="001C413C" w:rsidP="001C413C">
      <w:pPr>
        <w:ind w:left="-993" w:right="708" w:firstLine="0"/>
        <w:jc w:val="right"/>
        <w:rPr>
          <w:szCs w:val="24"/>
        </w:rPr>
      </w:pPr>
      <w:r>
        <w:rPr>
          <w:szCs w:val="24"/>
        </w:rPr>
        <w:t xml:space="preserve">Mgr. Jarmila </w:t>
      </w:r>
      <w:proofErr w:type="spellStart"/>
      <w:r>
        <w:rPr>
          <w:szCs w:val="24"/>
        </w:rPr>
        <w:t>Vaclachová</w:t>
      </w:r>
      <w:proofErr w:type="spellEnd"/>
    </w:p>
    <w:p w:rsidR="001C413C" w:rsidRDefault="001C413C" w:rsidP="001C413C">
      <w:pPr>
        <w:ind w:left="-993" w:right="708" w:firstLine="0"/>
        <w:jc w:val="right"/>
        <w:rPr>
          <w:szCs w:val="24"/>
        </w:rPr>
      </w:pPr>
      <w:r>
        <w:rPr>
          <w:szCs w:val="24"/>
        </w:rPr>
        <w:t>ředitelka soutěže</w:t>
      </w:r>
    </w:p>
    <w:p w:rsidR="001C413C" w:rsidRDefault="001C413C" w:rsidP="001C413C">
      <w:pPr>
        <w:ind w:left="-993" w:right="708" w:firstLine="0"/>
        <w:jc w:val="right"/>
        <w:rPr>
          <w:szCs w:val="24"/>
        </w:rPr>
      </w:pPr>
      <w:r>
        <w:rPr>
          <w:szCs w:val="24"/>
        </w:rPr>
        <w:t>734 358 562</w:t>
      </w:r>
    </w:p>
    <w:p w:rsidR="001C413C" w:rsidRPr="001C413C" w:rsidRDefault="001C413C" w:rsidP="001C413C">
      <w:pPr>
        <w:ind w:left="-993" w:right="-993" w:firstLine="0"/>
        <w:rPr>
          <w:szCs w:val="24"/>
        </w:rPr>
      </w:pPr>
      <w:r w:rsidRPr="001C413C">
        <w:rPr>
          <w:b/>
          <w:szCs w:val="24"/>
        </w:rPr>
        <w:t xml:space="preserve">Zodpovědná osoba: </w:t>
      </w:r>
      <w:r w:rsidRPr="001C413C">
        <w:rPr>
          <w:b/>
          <w:szCs w:val="24"/>
        </w:rPr>
        <w:tab/>
      </w:r>
      <w:r w:rsidRPr="001C413C">
        <w:rPr>
          <w:szCs w:val="24"/>
        </w:rPr>
        <w:tab/>
        <w:t>Martina Krejčí</w:t>
      </w:r>
      <w:r w:rsidR="006F6008">
        <w:rPr>
          <w:szCs w:val="24"/>
        </w:rPr>
        <w:t>, Dis.</w:t>
      </w:r>
      <w:bookmarkStart w:id="0" w:name="_GoBack"/>
      <w:bookmarkEnd w:id="0"/>
    </w:p>
    <w:p w:rsidR="001C413C" w:rsidRDefault="001C413C" w:rsidP="001C413C">
      <w:pPr>
        <w:ind w:left="-993" w:right="-993" w:firstLine="0"/>
        <w:rPr>
          <w:szCs w:val="24"/>
        </w:rPr>
      </w:pPr>
      <w:r w:rsidRPr="001C413C">
        <w:rPr>
          <w:b/>
          <w:szCs w:val="24"/>
        </w:rPr>
        <w:t>Kontakt:</w:t>
      </w:r>
      <w:r w:rsidRPr="001C413C">
        <w:rPr>
          <w:b/>
          <w:szCs w:val="24"/>
        </w:rPr>
        <w:tab/>
      </w:r>
      <w:r w:rsidRPr="001C413C">
        <w:rPr>
          <w:szCs w:val="24"/>
        </w:rPr>
        <w:tab/>
      </w:r>
      <w:r w:rsidRPr="001C413C">
        <w:rPr>
          <w:szCs w:val="24"/>
        </w:rPr>
        <w:tab/>
      </w:r>
      <w:r w:rsidRPr="001C413C">
        <w:rPr>
          <w:szCs w:val="24"/>
        </w:rPr>
        <w:tab/>
      </w:r>
      <w:hyperlink r:id="rId7" w:history="1">
        <w:r w:rsidRPr="001C413C">
          <w:rPr>
            <w:rStyle w:val="Hypertextovodkaz"/>
            <w:color w:val="auto"/>
            <w:szCs w:val="24"/>
          </w:rPr>
          <w:t>vsetuly-krejci@centrum.cz</w:t>
        </w:r>
      </w:hyperlink>
    </w:p>
    <w:p w:rsidR="001C413C" w:rsidRPr="001C413C" w:rsidRDefault="001C413C" w:rsidP="001C413C">
      <w:pPr>
        <w:ind w:left="-993" w:right="-426" w:firstLine="0"/>
        <w:rPr>
          <w:szCs w:val="24"/>
        </w:rPr>
      </w:pPr>
    </w:p>
    <w:sectPr w:rsidR="001C413C" w:rsidRPr="001C413C" w:rsidSect="001C413C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EF"/>
    <w:rsid w:val="001C413C"/>
    <w:rsid w:val="0037433B"/>
    <w:rsid w:val="004A07B5"/>
    <w:rsid w:val="00552ACE"/>
    <w:rsid w:val="005E46DE"/>
    <w:rsid w:val="00636758"/>
    <w:rsid w:val="00657F09"/>
    <w:rsid w:val="006F6008"/>
    <w:rsid w:val="007165E9"/>
    <w:rsid w:val="00791FA8"/>
    <w:rsid w:val="008C14EF"/>
    <w:rsid w:val="00A2292A"/>
    <w:rsid w:val="00EA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4EF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5A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4EF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A5A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setuly-krejci@centru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MonikaO</dc:creator>
  <cp:lastModifiedBy>MonikaO</cp:lastModifiedBy>
  <cp:revision>8</cp:revision>
  <cp:lastPrinted>2013-09-30T17:30:00Z</cp:lastPrinted>
  <dcterms:created xsi:type="dcterms:W3CDTF">2013-09-30T16:08:00Z</dcterms:created>
  <dcterms:modified xsi:type="dcterms:W3CDTF">2013-09-30T17:31:00Z</dcterms:modified>
</cp:coreProperties>
</file>